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报 价 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tbl>
      <w:tblPr>
        <w:tblStyle w:val="5"/>
        <w:tblW w:w="85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173"/>
        <w:gridCol w:w="1783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317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品   种</w:t>
            </w:r>
          </w:p>
        </w:tc>
        <w:tc>
          <w:tcPr>
            <w:tcW w:w="178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单位（元/斤）</w:t>
            </w:r>
          </w:p>
        </w:tc>
        <w:tc>
          <w:tcPr>
            <w:tcW w:w="278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17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安格斯淘汰母牛</w:t>
            </w:r>
          </w:p>
        </w:tc>
        <w:tc>
          <w:tcPr>
            <w:tcW w:w="178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8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1680" w:firstLineChars="6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购买方：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（盖章）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法定代表人或其委托代理人：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0" w:firstLineChars="20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90D8A"/>
    <w:rsid w:val="09863AAC"/>
    <w:rsid w:val="12BE6E36"/>
    <w:rsid w:val="12C46FAC"/>
    <w:rsid w:val="15F067FE"/>
    <w:rsid w:val="1817226C"/>
    <w:rsid w:val="19FB6534"/>
    <w:rsid w:val="27173952"/>
    <w:rsid w:val="2ACD38D9"/>
    <w:rsid w:val="2C61116C"/>
    <w:rsid w:val="2C7C53A3"/>
    <w:rsid w:val="2E5E3187"/>
    <w:rsid w:val="2EDA301A"/>
    <w:rsid w:val="3A7614CD"/>
    <w:rsid w:val="3DEE5A95"/>
    <w:rsid w:val="3EE84954"/>
    <w:rsid w:val="40497C24"/>
    <w:rsid w:val="48211DFD"/>
    <w:rsid w:val="589D0D31"/>
    <w:rsid w:val="5AA41E24"/>
    <w:rsid w:val="5AD14385"/>
    <w:rsid w:val="5ED90D8A"/>
    <w:rsid w:val="62AC2707"/>
    <w:rsid w:val="6A103E8C"/>
    <w:rsid w:val="6D33590C"/>
    <w:rsid w:val="7413236D"/>
    <w:rsid w:val="74BC5976"/>
    <w:rsid w:val="762B3DB6"/>
    <w:rsid w:val="77261BF2"/>
    <w:rsid w:val="7D50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2024-07-24T02:03:00Z</dcterms:created>
  <dc:creator>巴山肉牛发展中心</dc:creator>
  <cp:lastModifiedBy>Lenovo</cp:lastModifiedBy>
  <cp:lastPrinted>2024-07-24T03:55:00Z</cp:lastPrinted>
  <dcterms:modified xsi:type="dcterms:W3CDTF">2025-07-29T01:04:44Z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2052-11.1.0.8980</vt:lpwstr>
  </property>
</Properties>
</file>